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仿宋_GB2312"/>
          <w:sz w:val="32"/>
          <w:szCs w:val="32"/>
        </w:rPr>
        <w:t>2</w:t>
      </w:r>
    </w:p>
    <w:p>
      <w:pPr>
        <w:spacing w:line="700" w:lineRule="exact"/>
        <w:jc w:val="center"/>
        <w:rPr>
          <w:rFonts w:ascii="Times New Roman" w:hAnsi="Times New Roman"/>
          <w:color w:val="000000"/>
          <w:sz w:val="44"/>
          <w:szCs w:val="44"/>
        </w:rPr>
      </w:pPr>
    </w:p>
    <w:p>
      <w:pPr>
        <w:spacing w:line="7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临沂市女职工建功立业标兵名单</w:t>
      </w:r>
    </w:p>
    <w:bookmarkEnd w:id="0"/>
    <w:p>
      <w:pPr>
        <w:spacing w:line="560" w:lineRule="exact"/>
        <w:jc w:val="center"/>
        <w:rPr>
          <w:rFonts w:hint="eastAsia" w:ascii="Times New Roman" w:hAnsi="Times New Roman" w:eastAsia="楷体_GB2312" w:cs="仿宋_GB2312"/>
          <w:bCs/>
          <w:sz w:val="32"/>
          <w:szCs w:val="32"/>
          <w:lang w:val="en"/>
        </w:rPr>
      </w:pPr>
      <w:r>
        <w:rPr>
          <w:rFonts w:hint="eastAsia" w:ascii="Times New Roman" w:hAnsi="Times New Roman" w:eastAsia="楷体_GB2312" w:cs="仿宋_GB2312"/>
          <w:bCs/>
          <w:sz w:val="32"/>
          <w:szCs w:val="32"/>
          <w:lang w:val="en"/>
        </w:rPr>
        <w:t>（</w:t>
      </w:r>
      <w:r>
        <w:rPr>
          <w:rFonts w:hint="eastAsia" w:ascii="Times New Roman" w:hAnsi="Times New Roman" w:eastAsia="楷体_GB2312" w:cs="CESI宋体-GB18030"/>
          <w:sz w:val="32"/>
          <w:szCs w:val="32"/>
        </w:rPr>
        <w:t>100</w:t>
      </w:r>
      <w:r>
        <w:rPr>
          <w:rFonts w:hint="eastAsia" w:ascii="Times New Roman" w:hAnsi="Times New Roman" w:eastAsia="楷体_GB2312" w:cs="仿宋_GB2312"/>
          <w:bCs/>
          <w:sz w:val="32"/>
          <w:szCs w:val="32"/>
          <w:lang w:val="en"/>
        </w:rPr>
        <w:t>名）</w:t>
      </w:r>
    </w:p>
    <w:p>
      <w:pPr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tabs>
          <w:tab w:val="center" w:pos="4575"/>
        </w:tabs>
        <w:spacing w:line="560" w:lineRule="exact"/>
        <w:ind w:left="1440" w:hanging="1440" w:hangingChars="45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赵金香    山东佳润新材料有限公司文化部经理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冯咏梅    山东华丰企业集团</w:t>
      </w:r>
      <w:r>
        <w:rPr>
          <w:rFonts w:hint="eastAsia" w:ascii="Times New Roman" w:hAnsi="仿宋_GB2312" w:eastAsia="仿宋_GB2312" w:cs="仿宋_GB2312"/>
          <w:bCs/>
          <w:sz w:val="32"/>
          <w:szCs w:val="32"/>
          <w:lang w:val="en"/>
        </w:rPr>
        <w:t>有限公司</w:t>
      </w:r>
      <w:r>
        <w:rPr>
          <w:rFonts w:hint="eastAsia" w:ascii="Times New Roman" w:hAnsi="Times New Roman" w:eastAsia="仿宋_GB2312"/>
          <w:sz w:val="32"/>
          <w:szCs w:val="32"/>
        </w:rPr>
        <w:t>副总经理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丁海玲    华润置地（临沂）有限公司工会主席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乔  丽    </w:t>
      </w:r>
      <w:r>
        <w:rPr>
          <w:rFonts w:hint="eastAsia" w:ascii="Times New Roman" w:hAnsi="Times New Roman" w:eastAsia="仿宋_GB2312"/>
          <w:w w:val="98"/>
          <w:sz w:val="32"/>
          <w:szCs w:val="32"/>
        </w:rPr>
        <w:t>临沂市兰山区人民法院银雀山法庭副庭长、一级法官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张秀梅    临沂第十二中学语文教师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于占娥    临沂市兰山区妇幼保健院内科主任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董  智    山东罗欣药业集团股份有限公司工会副主席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刘桂英    中玻（临沂）新材料科技有限公司总经办主任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上官相雪  临沂市罗庄区高都街道办事处财经服务中心副主任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王晓苏    临沂市罗庄区罗庄街道办事处副主任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张宝芳    山东恒昌聚材化工科技股份有限公司财务人员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陈晓芳    奥德集团有限公司资金运营部副部长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付  坤    临沂市河东区委党校信息中心主任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薛  涵    临沂市河东区人民政府办公室政务公开办副主任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杨  雪    </w:t>
      </w:r>
      <w:r>
        <w:rPr>
          <w:rFonts w:hint="eastAsia" w:ascii="Times New Roman" w:hAnsi="Times New Roman" w:eastAsia="仿宋_GB2312"/>
          <w:spacing w:val="-2"/>
          <w:w w:val="98"/>
          <w:sz w:val="32"/>
          <w:szCs w:val="32"/>
        </w:rPr>
        <w:t>山东正直控股集团有限公司人力资源部薪酬绩效专员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郑  芳    临沂东城建设投资集团有限公司总经理助理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林慧慧    山东省郯城第二中学教师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马艳艳    郯城县北城实验小学教师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孙  博    郯城县水务集团党群工作部部长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  琪    澳思柏恩装饰材料有限公司人力资源部专员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樊  荣    森固（山东）新材料有限公司行政部职员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郑彩玲    兰陵县审计局办公室主任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胡孝梅    兰陵县教育和体育局工会办科员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孙艳秋    </w:t>
      </w:r>
      <w:r>
        <w:rPr>
          <w:rFonts w:hint="eastAsia" w:ascii="Times New Roman" w:hAnsi="Times New Roman" w:eastAsia="仿宋_GB2312"/>
          <w:w w:val="98"/>
          <w:sz w:val="32"/>
          <w:szCs w:val="32"/>
        </w:rPr>
        <w:t>中钢集团山东矿业有限公司工会副主席、女工委主任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李欣慰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兰陵文旅集团讲解中心主任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卞秀娜    山东基舜节能建材有限公司研发中心测试工程师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陈  莹    </w:t>
      </w:r>
      <w:r>
        <w:rPr>
          <w:rFonts w:hint="eastAsia" w:ascii="Times New Roman" w:hAnsi="Times New Roman" w:eastAsia="仿宋_GB2312"/>
          <w:w w:val="90"/>
          <w:sz w:val="32"/>
          <w:szCs w:val="32"/>
        </w:rPr>
        <w:t>山东沂水农村商业银行股份有限公司崔家峪支行行长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程玲玲    港吧（山东）食品科技有限公司成品库班长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王华雪    山东柯尔斯顿托育服务有限公司园长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马帅帅    山东沂水经济开发区管理委员会大项目办公室科员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孙明琴    沂水县沙沟镇中心幼儿园园长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孙爱芹    国网沂南县供电公司城区供电中心综合班安全员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张守娟    临沂全景制衣有限公司生产班长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倪洪莲    山东海润斯通电力工程有限公司行政部经理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许倩倩    沂南县财政局国企党建工作科科长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杜凤玲    沂南县第七实验小学教师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于奎红    平邑街道办事处财经服务中心经管站党支部书记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季文娟    平邑县行政审批服务局涉农事务科副科长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  蕾    路宽电商园有限公司物流科科员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丁  鑫    山东省临沂科威机械有限公司会计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续宗花    平邑县妇幼保健院财务管理部主任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  娜    费县畜牧发展促进中心工会副主任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洪  颖    费县第一中学教师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  伟    国网费县供电公司市场营销部营业一班大客户经理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王楠楠    费县城乡建设投资集团有限公司财务审计部部长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汤  琳    山东华光纸业集团有限公司质量主管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  欢    蒙阴县飞达矿山工程机械有限公司安全员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刘芳絮    山东山工钢圈有限公司技术员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杨  丽    蒙阴县特殊教育学校老师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王桂芬    蒙阴县人民医院重症医学科护士长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pacing w:val="-8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彭娇琦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山东沂蒙山云蒙景区旅游发展有限公司游客服务中心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导游讲解班组一级专员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卢  英    莒南第二中学教师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周晓莉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莒南县文化和旅游局公共文化服务中心综合股副股长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文新婷    临沂豌青茶业有限公司店长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夏兆君    山东莒南农村商业银行股份有限公司党群工作部 办事员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王传美    山东新华书店集团有限公司莒南分公司会计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王瑶瑶    临沭民丰村镇银行副行长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房永娟    临沭县行政审批服务局社会事务科长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王丽丽    国网临沭县供电公司财务部七级职员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吴绍芳    山东沂蒙老区酒业有限公司质管部部长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徐艳丽    </w:t>
      </w:r>
      <w:r>
        <w:rPr>
          <w:rFonts w:hint="eastAsia" w:ascii="Times New Roman" w:hAnsi="Times New Roman" w:eastAsia="仿宋_GB2312"/>
          <w:spacing w:val="-11"/>
          <w:sz w:val="32"/>
          <w:szCs w:val="32"/>
        </w:rPr>
        <w:t>临沭县公安局警务保障室主任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吴  芳    临沂金湖彩涂铝业有限公司财务主管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冯小苏    临沂银城小学教师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马翠翠    临沂城美国际物流有限公司副总经理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孙菲菲    施可丰化工股份有限公司副总经理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于珊珊    山东钢铁集团永锋临港有限公司工艺管理员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李春翠    临沂临港经济开发区精品钢园区服务中心副主任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樊爱军    临沂市公安局罗庄分局政治安全保卫大队副队长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周小雅    临沂市城管局执法支队二级主办局机关工会副主席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李海燕    </w:t>
      </w:r>
      <w:r>
        <w:rPr>
          <w:rFonts w:hint="eastAsia" w:ascii="Times New Roman" w:hAnsi="Times New Roman" w:eastAsia="仿宋_GB2312" w:cs="文星仿宋"/>
          <w:color w:val="000000"/>
          <w:kern w:val="0"/>
          <w:sz w:val="32"/>
          <w:szCs w:val="32"/>
          <w:lang w:bidi="ar"/>
        </w:rPr>
        <w:t>临沂市交通路网服务中心党建工作科科员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赵  丽    临沂市退役军人事务局政策法规科四级主任科员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陈亚飞    </w:t>
      </w:r>
      <w:r>
        <w:rPr>
          <w:rFonts w:hint="eastAsia" w:ascii="Times New Roman" w:hAnsi="Times New Roman" w:eastAsia="仿宋_GB2312"/>
          <w:spacing w:val="-2"/>
          <w:w w:val="98"/>
          <w:sz w:val="32"/>
          <w:szCs w:val="32"/>
        </w:rPr>
        <w:t>临沂市市场监督管理局药物警戒中心药品警戒科科长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褚  欣    临沂市科学技术局引进智力与出国培训管理科四级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主任科员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于永香    临沂市行政审批服务局政策法规科二级主任科员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李付英    临沂市市政工程建设管理服务中心科员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丁  兰    国家税务总局临沂市税务局第二税务分局副局长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陈  雪    临沂市林业局高级工程师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王晓梅    </w:t>
      </w:r>
      <w:r>
        <w:rPr>
          <w:rFonts w:hint="eastAsia" w:ascii="Times New Roman" w:hAnsi="Times New Roman" w:eastAsia="仿宋_GB2312"/>
          <w:spacing w:val="-6"/>
          <w:sz w:val="32"/>
          <w:szCs w:val="32"/>
        </w:rPr>
        <w:t>山东省临沂卫生学校教师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庄  苗    临沂市妇幼保健院党务工作办公室主任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朱文莉    临沂科技职业学院现代农业技术专业负责人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孙丽娜    临沂职业学院教师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于  洁    鲁南技师学院基础教育部教学管理办公室主任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胡志英    山东沂蒙晚报传媒有限公司产经消费融媒中心主任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王  馨    </w:t>
      </w:r>
      <w:r>
        <w:rPr>
          <w:rFonts w:hint="eastAsia" w:ascii="Times New Roman" w:hAnsi="Times New Roman" w:eastAsia="仿宋_GB2312"/>
          <w:spacing w:val="-12"/>
          <w:sz w:val="32"/>
          <w:szCs w:val="32"/>
        </w:rPr>
        <w:t>国网临沂供电公司市中供电中心低压客户服务三班班长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张  艳    </w:t>
      </w:r>
      <w:r>
        <w:rPr>
          <w:rFonts w:hint="eastAsia" w:ascii="Times New Roman" w:hAnsi="Times New Roman" w:eastAsia="仿宋_GB2312"/>
          <w:spacing w:val="-12"/>
          <w:sz w:val="32"/>
          <w:szCs w:val="32"/>
        </w:rPr>
        <w:t>山东临工工程机械有限公司营销公司鲁西大挖大区经理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杜巧芳    鲁南眼科医院副院长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张  臻    日照银行临沂分行党务主管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郑  芳    临沂东城建设投资集团有限公司总经理助理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赵平平    山东沂蒙交通投资发展集团沂蒙交发公司中心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试验室科员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寻素娟    临沂市烟草专卖局（公司）审计科聘任审计师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李海艳    山东远通汽车贸易集团有限公司集团办公室副主任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马晓敏    莱芜钢铁集团鲁南矿业有限公司成本主管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满兰兰    鲁南制药集团股份有限公司车间班长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刘明美    临沂光明眼科医院副院长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薛  惟    山东新华书店集团有限公司临沂分公司纪委综合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ab/>
      </w:r>
      <w:r>
        <w:rPr>
          <w:rFonts w:hint="eastAsia" w:ascii="Times New Roman" w:hAnsi="Times New Roman" w:eastAsia="仿宋_GB2312"/>
          <w:sz w:val="32"/>
          <w:szCs w:val="32"/>
        </w:rPr>
        <w:t>办公室主任</w:t>
      </w:r>
    </w:p>
    <w:p>
      <w:pPr>
        <w:tabs>
          <w:tab w:val="center" w:pos="4575"/>
        </w:tabs>
        <w:spacing w:line="560" w:lineRule="exact"/>
        <w:ind w:left="1600" w:hanging="1600" w:hanging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魏  杉    天元建设集团有限公司技术中心业务经理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谢静静    临沂市政集团经营公司企管部部长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曹淑红    临沂钢铁国际贸易有限公司财务部主管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常景景    国家能源费县发电有限公司设备维护部电气二次班</w:t>
      </w:r>
    </w:p>
    <w:p>
      <w:pPr>
        <w:tabs>
          <w:tab w:val="center" w:pos="4575"/>
        </w:tabs>
        <w:spacing w:line="560" w:lineRule="exact"/>
        <w:ind w:firstLine="1600" w:firstLineChars="5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工作组长 </w:t>
      </w:r>
    </w:p>
    <w:p>
      <w:pPr>
        <w:tabs>
          <w:tab w:val="center" w:pos="4575"/>
        </w:tabs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管璐璐    中国邮政储蓄银行股份有限公司平邑县白彦支行</w:t>
      </w:r>
    </w:p>
    <w:p>
      <w:pPr>
        <w:tabs>
          <w:tab w:val="center" w:pos="4575"/>
        </w:tabs>
        <w:spacing w:line="560" w:lineRule="exact"/>
        <w:ind w:firstLine="1600" w:firstLineChars="500"/>
        <w:jc w:val="left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支行长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41103873"/>
    <w:rsid w:val="4110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2024-03-13T01:36:00Z</dcterms:created>
  <dc:creator>开心</dc:creator>
  <cp:lastModifiedBy>开心</cp:lastModifiedBy>
  <dcterms:modified xsi:type="dcterms:W3CDTF">2024-03-13T01:36:38Z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5AA70B550F5442F58FB6BC265288CCE3_11</vt:lpwstr>
  </property>
</Properties>
</file>